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3E" w:rsidRPr="00C2709A" w:rsidRDefault="00C2709A" w:rsidP="00C2709A">
      <w:pPr>
        <w:jc w:val="center"/>
        <w:rPr>
          <w:rFonts w:ascii="Times New Roman" w:hAnsi="Times New Roman"/>
          <w:b/>
          <w:sz w:val="28"/>
          <w:szCs w:val="28"/>
        </w:rPr>
      </w:pPr>
      <w:r w:rsidRPr="00C2709A">
        <w:rPr>
          <w:rFonts w:ascii="Times New Roman" w:hAnsi="Times New Roman"/>
          <w:b/>
          <w:sz w:val="28"/>
          <w:szCs w:val="28"/>
        </w:rPr>
        <w:t>Информация об осуществлении функции трудоустройства выпускников</w:t>
      </w:r>
    </w:p>
    <w:p w:rsidR="00C2709A" w:rsidRDefault="00C2709A" w:rsidP="00923F3E">
      <w:pPr>
        <w:jc w:val="both"/>
        <w:rPr>
          <w:rFonts w:ascii="Times New Roman" w:hAnsi="Times New Roman"/>
          <w:sz w:val="28"/>
          <w:szCs w:val="28"/>
        </w:rPr>
      </w:pPr>
    </w:p>
    <w:p w:rsidR="00923F3E" w:rsidRPr="00923F3E" w:rsidRDefault="00C2709A" w:rsidP="00923F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МАУДО ДДТ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Балтийска </w:t>
      </w:r>
      <w:r w:rsidR="00923F3E" w:rsidRPr="00923F3E">
        <w:rPr>
          <w:rFonts w:ascii="Times New Roman" w:hAnsi="Times New Roman"/>
          <w:sz w:val="28"/>
          <w:szCs w:val="28"/>
        </w:rPr>
        <w:t xml:space="preserve"> не осуществляет функцию по трудоустройству выпускников. </w:t>
      </w: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sectPr w:rsidR="00923F3E" w:rsidRPr="00923F3E" w:rsidSect="009E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9"/>
    <w:rsid w:val="000604B9"/>
    <w:rsid w:val="000E5D73"/>
    <w:rsid w:val="00192BE4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23F3E"/>
    <w:rsid w:val="009B4A68"/>
    <w:rsid w:val="009E6FA5"/>
    <w:rsid w:val="00A22BB1"/>
    <w:rsid w:val="00B0080A"/>
    <w:rsid w:val="00B67F1A"/>
    <w:rsid w:val="00C2709A"/>
    <w:rsid w:val="00C274AC"/>
    <w:rsid w:val="00D11376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5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dcterms:created xsi:type="dcterms:W3CDTF">2018-04-04T06:17:00Z</dcterms:created>
  <dcterms:modified xsi:type="dcterms:W3CDTF">2018-04-04T06:17:00Z</dcterms:modified>
</cp:coreProperties>
</file>