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DC" w:rsidRDefault="004824DC" w:rsidP="004824DC">
      <w:pPr>
        <w:ind w:firstLine="708"/>
        <w:jc w:val="both"/>
      </w:pPr>
      <w:bookmarkStart w:id="0" w:name="_GoBack"/>
    </w:p>
    <w:p w:rsidR="00394C16" w:rsidRDefault="004824DC" w:rsidP="004824DC">
      <w:pPr>
        <w:ind w:firstLine="708"/>
        <w:jc w:val="both"/>
      </w:pPr>
      <w:r>
        <w:t xml:space="preserve">Мы уже не раз рассказывали, что педагогический коллектив ведет большую методическую работу не только в рамках муниципального образования и Калининградской области, но делятся своим опытом и мнением с коллегиями за пределами региона. В связи с эпидемиологической обстановкой в мире, большую популярность получили онлайн конференции. Очень удачный формат, когда при минимальном вложении можно </w:t>
      </w:r>
      <w:proofErr w:type="gramStart"/>
      <w:r>
        <w:t>познакомится</w:t>
      </w:r>
      <w:proofErr w:type="gramEnd"/>
      <w:r>
        <w:t xml:space="preserve">, с опытом коллег других регионов страны, узнать точки зрения научных сотрудников, познакомится с разработками федеральных центров по развитию содержания дополнительного образования. </w:t>
      </w:r>
    </w:p>
    <w:p w:rsidR="004824DC" w:rsidRPr="004824DC" w:rsidRDefault="004824DC" w:rsidP="004824DC">
      <w:pPr>
        <w:widowControl w:val="0"/>
        <w:ind w:firstLine="708"/>
        <w:contextualSpacing/>
        <w:jc w:val="both"/>
        <w:rPr>
          <w:rFonts w:eastAsia="Courier New"/>
          <w:szCs w:val="24"/>
          <w:lang w:bidi="ru-RU"/>
        </w:rPr>
      </w:pPr>
      <w:r>
        <w:t xml:space="preserve">Одно из таких мероприятий, в рамках реализации национального проекта «Успех каждого ребенка», состоялась 30.09.2020 </w:t>
      </w:r>
      <w:r w:rsidRPr="004824DC">
        <w:rPr>
          <w:szCs w:val="24"/>
        </w:rPr>
        <w:t>года методическая среда ФГБУК «ВЦХТ». Состоялось содержательное обсуждение  более 2 часов по теме «</w:t>
      </w:r>
      <w:r>
        <w:rPr>
          <w:rFonts w:eastAsia="Courier New"/>
          <w:szCs w:val="24"/>
          <w:lang w:bidi="ru-RU"/>
        </w:rPr>
        <w:t>С</w:t>
      </w:r>
      <w:r w:rsidRPr="004824DC">
        <w:rPr>
          <w:rFonts w:eastAsia="Courier New"/>
          <w:szCs w:val="24"/>
          <w:lang w:bidi="ru-RU"/>
        </w:rPr>
        <w:t>оздание новых мест дополнительного образования художественной направленности: типовые модели и нетиповые решения»</w:t>
      </w:r>
      <w:r>
        <w:rPr>
          <w:rFonts w:eastAsia="Courier New"/>
          <w:szCs w:val="24"/>
          <w:lang w:bidi="ru-RU"/>
        </w:rPr>
        <w:t>.</w:t>
      </w:r>
    </w:p>
    <w:p w:rsidR="004824DC" w:rsidRDefault="004824DC" w:rsidP="004824DC">
      <w:pPr>
        <w:ind w:firstLine="708"/>
        <w:jc w:val="both"/>
        <w:rPr>
          <w:color w:val="000000"/>
          <w:szCs w:val="24"/>
        </w:rPr>
      </w:pPr>
      <w:r w:rsidRPr="004824DC">
        <w:rPr>
          <w:szCs w:val="24"/>
        </w:rPr>
        <w:t xml:space="preserve">С </w:t>
      </w:r>
      <w:r>
        <w:rPr>
          <w:color w:val="000000"/>
          <w:szCs w:val="24"/>
        </w:rPr>
        <w:t>э</w:t>
      </w:r>
      <w:r w:rsidRPr="004824DC">
        <w:rPr>
          <w:color w:val="000000"/>
          <w:szCs w:val="24"/>
        </w:rPr>
        <w:t>кспертной оценкой</w:t>
      </w:r>
      <w:r w:rsidRPr="004824DC">
        <w:rPr>
          <w:color w:val="000000"/>
          <w:szCs w:val="24"/>
        </w:rPr>
        <w:t xml:space="preserve"> разработки в целях создания новых программ дополнительного образования по театру</w:t>
      </w:r>
      <w:r w:rsidRPr="004824DC">
        <w:rPr>
          <w:color w:val="000000"/>
          <w:szCs w:val="24"/>
        </w:rPr>
        <w:t xml:space="preserve"> выступила Ольга Игоревна Матасова, </w:t>
      </w:r>
      <w:proofErr w:type="spellStart"/>
      <w:r w:rsidRPr="004824DC">
        <w:rPr>
          <w:color w:val="000000"/>
          <w:szCs w:val="24"/>
        </w:rPr>
        <w:t>и.о</w:t>
      </w:r>
      <w:proofErr w:type="spellEnd"/>
      <w:r w:rsidRPr="004824DC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Pr="004824DC">
        <w:rPr>
          <w:color w:val="000000"/>
          <w:szCs w:val="24"/>
        </w:rPr>
        <w:t>директора МАУДО ДДТ г. Балтийска</w:t>
      </w:r>
      <w:r>
        <w:rPr>
          <w:color w:val="000000"/>
          <w:szCs w:val="24"/>
        </w:rPr>
        <w:t xml:space="preserve">. </w:t>
      </w:r>
    </w:p>
    <w:p w:rsidR="004824DC" w:rsidRPr="004824DC" w:rsidRDefault="000215FA" w:rsidP="004824DC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С материалами </w:t>
      </w:r>
      <w:r w:rsidR="001C47C4">
        <w:rPr>
          <w:color w:val="000000"/>
          <w:szCs w:val="24"/>
        </w:rPr>
        <w:t xml:space="preserve">мероприятия </w:t>
      </w:r>
      <w:r>
        <w:rPr>
          <w:color w:val="000000"/>
          <w:szCs w:val="24"/>
        </w:rPr>
        <w:t>можно познакомит</w:t>
      </w:r>
      <w:r w:rsidR="001C47C4">
        <w:rPr>
          <w:color w:val="000000"/>
          <w:szCs w:val="24"/>
        </w:rPr>
        <w:t>ь</w:t>
      </w:r>
      <w:r>
        <w:rPr>
          <w:color w:val="000000"/>
          <w:szCs w:val="24"/>
        </w:rPr>
        <w:t xml:space="preserve">ся на сайте Всероссийского центра развития художественного творчества и гуманитарных технологий </w:t>
      </w:r>
      <w:hyperlink r:id="rId5" w:history="1">
        <w:r w:rsidR="001C47C4" w:rsidRPr="000F1B62">
          <w:rPr>
            <w:rStyle w:val="a3"/>
            <w:szCs w:val="24"/>
          </w:rPr>
          <w:t>http://www.1.metodlaboratoria-vcht.ru/</w:t>
        </w:r>
      </w:hyperlink>
      <w:r w:rsidR="001C47C4">
        <w:rPr>
          <w:color w:val="000000"/>
          <w:szCs w:val="24"/>
        </w:rPr>
        <w:t xml:space="preserve"> </w:t>
      </w:r>
    </w:p>
    <w:p w:rsidR="004824DC" w:rsidRPr="004824DC" w:rsidRDefault="004824DC" w:rsidP="004824DC">
      <w:pPr>
        <w:spacing w:before="100" w:beforeAutospacing="1" w:after="100" w:afterAutospacing="1"/>
        <w:ind w:firstLine="360"/>
        <w:jc w:val="both"/>
        <w:rPr>
          <w:szCs w:val="24"/>
        </w:rPr>
      </w:pPr>
    </w:p>
    <w:bookmarkEnd w:id="0"/>
    <w:p w:rsidR="004824DC" w:rsidRDefault="004824DC"/>
    <w:sectPr w:rsidR="004824DC" w:rsidSect="00902D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DC"/>
    <w:rsid w:val="000215FA"/>
    <w:rsid w:val="000E5D73"/>
    <w:rsid w:val="001C47C4"/>
    <w:rsid w:val="002B405F"/>
    <w:rsid w:val="002E4F37"/>
    <w:rsid w:val="00394C16"/>
    <w:rsid w:val="003958E9"/>
    <w:rsid w:val="00414F39"/>
    <w:rsid w:val="00421C65"/>
    <w:rsid w:val="004824DC"/>
    <w:rsid w:val="005F76FA"/>
    <w:rsid w:val="00637024"/>
    <w:rsid w:val="0065192B"/>
    <w:rsid w:val="007707F6"/>
    <w:rsid w:val="00784D4E"/>
    <w:rsid w:val="007A7648"/>
    <w:rsid w:val="00902DB5"/>
    <w:rsid w:val="009B4A68"/>
    <w:rsid w:val="00A22BB1"/>
    <w:rsid w:val="00B0080A"/>
    <w:rsid w:val="00B62A48"/>
    <w:rsid w:val="00B67F1A"/>
    <w:rsid w:val="00C274AC"/>
    <w:rsid w:val="00CC41A9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.metodlaboratoria-vch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2020-09-30T20:31:00Z</dcterms:created>
  <dcterms:modified xsi:type="dcterms:W3CDTF">2020-09-30T20:59:00Z</dcterms:modified>
</cp:coreProperties>
</file>