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EB" w:rsidRDefault="008224EB" w:rsidP="008224EB">
      <w:r>
        <w:fldChar w:fldCharType="begin"/>
      </w:r>
      <w:r>
        <w:instrText xml:space="preserve"> HYPERLINK "</w:instrText>
      </w:r>
      <w:r w:rsidRPr="008224EB">
        <w:instrText>http://героивеликойпобеды.рф/polozhenie_o_konkurse_-_2019/</w:instrText>
      </w:r>
      <w:r>
        <w:instrText xml:space="preserve">" </w:instrText>
      </w:r>
      <w:r>
        <w:fldChar w:fldCharType="separate"/>
      </w:r>
      <w:r w:rsidRPr="0080534D">
        <w:rPr>
          <w:rStyle w:val="a3"/>
        </w:rPr>
        <w:t>http://героивеликойпобеды.рф/polozhenie_o_konkurse_-_2019/</w:t>
      </w:r>
      <w:r>
        <w:fldChar w:fldCharType="end"/>
      </w:r>
    </w:p>
    <w:p w:rsidR="008224EB" w:rsidRDefault="008224EB" w:rsidP="008224EB">
      <w:bookmarkStart w:id="0" w:name="_GoBack"/>
      <w:bookmarkEnd w:id="0"/>
    </w:p>
    <w:p w:rsidR="008224EB" w:rsidRDefault="008224EB" w:rsidP="008224EB">
      <w:r>
        <w:t>Положение о конкурсе - 2019</w:t>
      </w:r>
    </w:p>
    <w:p w:rsidR="008224EB" w:rsidRDefault="008224EB" w:rsidP="008224EB"/>
    <w:p w:rsidR="008224EB" w:rsidRDefault="008224EB" w:rsidP="008224EB">
      <w:r>
        <w:t xml:space="preserve"> ПОЛОЖЕНИЕ</w:t>
      </w:r>
    </w:p>
    <w:p w:rsidR="008224EB" w:rsidRDefault="008224EB" w:rsidP="008224EB">
      <w:r>
        <w:t>о Всероссийском ежегодном литературном конкурсе</w:t>
      </w:r>
    </w:p>
    <w:p w:rsidR="008224EB" w:rsidRDefault="008224EB" w:rsidP="008224EB">
      <w:r>
        <w:t xml:space="preserve">"Герои </w:t>
      </w:r>
      <w:proofErr w:type="gramStart"/>
      <w:r>
        <w:t>Великой</w:t>
      </w:r>
      <w:proofErr w:type="gramEnd"/>
      <w:r>
        <w:t xml:space="preserve"> Победы-2019"</w:t>
      </w:r>
    </w:p>
    <w:p w:rsidR="008224EB" w:rsidRDefault="008224EB" w:rsidP="008224EB"/>
    <w:p w:rsidR="008224EB" w:rsidRDefault="008224EB" w:rsidP="008224EB">
      <w:r>
        <w:t xml:space="preserve"> </w:t>
      </w:r>
    </w:p>
    <w:p w:rsidR="008224EB" w:rsidRDefault="008224EB" w:rsidP="008224EB"/>
    <w:p w:rsidR="008224EB" w:rsidRDefault="008224EB" w:rsidP="008224EB">
      <w:r>
        <w:t>I. Общие положения</w:t>
      </w:r>
    </w:p>
    <w:p w:rsidR="008224EB" w:rsidRDefault="008224EB" w:rsidP="008224EB"/>
    <w:p w:rsidR="008224EB" w:rsidRDefault="008224EB" w:rsidP="008224EB">
      <w:r>
        <w:t xml:space="preserve">   </w:t>
      </w:r>
      <w:proofErr w:type="gramStart"/>
      <w:r>
        <w:t>В целях сохранения и увековечения памяти о проявленном в годы Великой Отечественной войны героизме советских солдат и мужестве российских воинов, защищавших рубежи Родины, а также военнослужащих, участвовавших в локальных войнах и военных конфликтах;</w:t>
      </w:r>
      <w:proofErr w:type="gramEnd"/>
      <w:r>
        <w:t xml:space="preserve"> для воспитания у подрастающего поколения чувства патриотизма и гордости за подвиги воинов-героев, для сохранения военно-исторического наследия России, Организаторы конкурса проводят среди самобытных писателей Всероссийский литературный конкурс "Герои Великой Победы" на лучший литературный рассказ, очерк, стихотворение, песню (текст), фотографию и рисунок эпического, исторического и военно-патриотического содержания.</w:t>
      </w:r>
    </w:p>
    <w:p w:rsidR="008224EB" w:rsidRDefault="008224EB" w:rsidP="008224EB"/>
    <w:p w:rsidR="008224EB" w:rsidRDefault="008224EB" w:rsidP="008224EB">
      <w:r>
        <w:t>Конкурс проводится в пять этапов:</w:t>
      </w:r>
    </w:p>
    <w:p w:rsidR="008224EB" w:rsidRDefault="008224EB" w:rsidP="008224EB"/>
    <w:p w:rsidR="008224EB" w:rsidRDefault="008224EB" w:rsidP="008224EB">
      <w:r>
        <w:t>1-й этап - отборочный, проводится – с 15 ноября 2018 года по 10 мая 2019 года;</w:t>
      </w:r>
    </w:p>
    <w:p w:rsidR="008224EB" w:rsidRDefault="008224EB" w:rsidP="008224EB"/>
    <w:p w:rsidR="008224EB" w:rsidRDefault="008224EB" w:rsidP="008224EB">
      <w:r>
        <w:t xml:space="preserve">2-й этап - определение полуфиналистов Конкурса (составление </w:t>
      </w:r>
      <w:proofErr w:type="spellStart"/>
      <w:r>
        <w:t>лонг</w:t>
      </w:r>
      <w:proofErr w:type="spellEnd"/>
      <w:r>
        <w:t>-листа) - до 10 июня 2019 года;</w:t>
      </w:r>
    </w:p>
    <w:p w:rsidR="008224EB" w:rsidRDefault="008224EB" w:rsidP="008224EB"/>
    <w:p w:rsidR="008224EB" w:rsidRDefault="008224EB" w:rsidP="008224EB">
      <w:r>
        <w:t xml:space="preserve">3-й этап - определение финалистов Конкурса (составление </w:t>
      </w:r>
      <w:proofErr w:type="gramStart"/>
      <w:r>
        <w:t>шорт-листа</w:t>
      </w:r>
      <w:proofErr w:type="gramEnd"/>
      <w:r>
        <w:t>) - до 10 июля 2019 года;</w:t>
      </w:r>
    </w:p>
    <w:p w:rsidR="008224EB" w:rsidRDefault="008224EB" w:rsidP="008224EB"/>
    <w:p w:rsidR="008224EB" w:rsidRDefault="008224EB" w:rsidP="008224EB">
      <w:r>
        <w:t>4-й этап - определение победителей конкурса до 1 сентября 2019 года;</w:t>
      </w:r>
    </w:p>
    <w:p w:rsidR="008224EB" w:rsidRDefault="008224EB" w:rsidP="008224EB"/>
    <w:p w:rsidR="008224EB" w:rsidRDefault="008224EB" w:rsidP="008224EB">
      <w:r>
        <w:t>5-й этап - награждение победителей – до 25 декабря 2019 года.</w:t>
      </w:r>
    </w:p>
    <w:p w:rsidR="008224EB" w:rsidRDefault="008224EB" w:rsidP="008224EB"/>
    <w:p w:rsidR="008224EB" w:rsidRDefault="008224EB" w:rsidP="008224EB">
      <w:r>
        <w:t xml:space="preserve"> </w:t>
      </w:r>
    </w:p>
    <w:p w:rsidR="008224EB" w:rsidRDefault="008224EB" w:rsidP="008224EB"/>
    <w:p w:rsidR="008224EB" w:rsidRDefault="008224EB" w:rsidP="008224EB">
      <w:r>
        <w:t>II. Органы управления конкурса</w:t>
      </w:r>
    </w:p>
    <w:p w:rsidR="008224EB" w:rsidRDefault="008224EB" w:rsidP="008224EB"/>
    <w:p w:rsidR="008224EB" w:rsidRDefault="008224EB" w:rsidP="008224EB">
      <w:r>
        <w:t>Органы управления конкурса состоят из Оргкомитета, Попечительского Совета, Общественного Совета (региональные отделения) и Дирекции конкурса.</w:t>
      </w:r>
    </w:p>
    <w:p w:rsidR="008224EB" w:rsidRDefault="008224EB" w:rsidP="008224EB"/>
    <w:p w:rsidR="008224EB" w:rsidRDefault="008224EB" w:rsidP="008224EB">
      <w:r>
        <w:t>В Оргкомитет конкурса входят: Союз писателей России, Российское военно-историческое общество, Министерство обороны РФ, Министерство образования и науки РФ, Министерство культуры РФ, Российская государственная библиотека, Издательский дом "Не секретно". Оргкомитет конкурса оказывает конкурсу информационную поддержку.</w:t>
      </w:r>
    </w:p>
    <w:p w:rsidR="008224EB" w:rsidRDefault="008224EB" w:rsidP="008224EB"/>
    <w:p w:rsidR="008224EB" w:rsidRDefault="008224EB" w:rsidP="008224EB">
      <w:r>
        <w:t>Попечительский Совет оказывает конкурсу поддержку по финансово-техническому обеспечению и развитию.</w:t>
      </w:r>
    </w:p>
    <w:p w:rsidR="008224EB" w:rsidRDefault="008224EB" w:rsidP="008224EB"/>
    <w:p w:rsidR="008224EB" w:rsidRDefault="008224EB" w:rsidP="008224EB">
      <w:r>
        <w:lastRenderedPageBreak/>
        <w:t>Общественный Совет разрабатывает и утверждает основные направления деятельности конкурса.</w:t>
      </w:r>
    </w:p>
    <w:p w:rsidR="008224EB" w:rsidRDefault="008224EB" w:rsidP="008224EB"/>
    <w:p w:rsidR="008224EB" w:rsidRDefault="008224EB" w:rsidP="008224EB">
      <w:r>
        <w:t>Дирекция ведет всю оперативно-распределительную и финансовую работу по обеспечению проведения конкурса.</w:t>
      </w:r>
    </w:p>
    <w:p w:rsidR="008224EB" w:rsidRDefault="008224EB" w:rsidP="008224EB"/>
    <w:p w:rsidR="008224EB" w:rsidRDefault="008224EB" w:rsidP="008224EB">
      <w:r>
        <w:t xml:space="preserve"> </w:t>
      </w:r>
    </w:p>
    <w:p w:rsidR="008224EB" w:rsidRDefault="008224EB" w:rsidP="008224EB"/>
    <w:p w:rsidR="008224EB" w:rsidRDefault="008224EB" w:rsidP="008224EB">
      <w:r>
        <w:t xml:space="preserve"> III. Условия конкурса</w:t>
      </w:r>
    </w:p>
    <w:p w:rsidR="008224EB" w:rsidRDefault="008224EB" w:rsidP="008224EB"/>
    <w:p w:rsidR="008224EB" w:rsidRDefault="008224EB" w:rsidP="008224EB">
      <w:r>
        <w:t xml:space="preserve">   В конкурсе может участвовать любой гражданин, вне зависимости от гражданства и национальности. Возрастные ограничения для участников конкурса отсутствуют. К конкурсу допускаются все желающие, в точности выполнявшие требования по оформлению к работам (п. III).</w:t>
      </w:r>
    </w:p>
    <w:p w:rsidR="008224EB" w:rsidRDefault="008224EB" w:rsidP="008224EB"/>
    <w:p w:rsidR="008224EB" w:rsidRDefault="008224EB" w:rsidP="008224EB">
      <w:r>
        <w:t xml:space="preserve">  Работы, представленные на конкурс, не возвращаются и не рецензируются.</w:t>
      </w:r>
    </w:p>
    <w:p w:rsidR="008224EB" w:rsidRDefault="008224EB" w:rsidP="008224EB"/>
    <w:p w:rsidR="008224EB" w:rsidRDefault="008224EB" w:rsidP="008224EB">
      <w:r>
        <w:t xml:space="preserve">  Дирекция конкурса НЕ ВСТУПАЕТ в переписку с участниками конкурса.</w:t>
      </w:r>
    </w:p>
    <w:p w:rsidR="008224EB" w:rsidRDefault="008224EB" w:rsidP="008224EB">
      <w:r>
        <w:t xml:space="preserve">  Вся информация о ходе и итогах конкурса публикуется на сайте конкурса.</w:t>
      </w:r>
    </w:p>
    <w:p w:rsidR="008224EB" w:rsidRDefault="008224EB" w:rsidP="008224EB"/>
    <w:p w:rsidR="008224EB" w:rsidRDefault="008224EB" w:rsidP="008224EB">
      <w:r>
        <w:t>Номинации конкурса:</w:t>
      </w:r>
    </w:p>
    <w:p w:rsidR="008224EB" w:rsidRDefault="008224EB" w:rsidP="008224EB">
      <w:r>
        <w:t>1.Проза (литературный рассказ)</w:t>
      </w:r>
    </w:p>
    <w:p w:rsidR="008224EB" w:rsidRDefault="008224EB" w:rsidP="008224EB">
      <w:r>
        <w:t>2.Поэзия (стихотворение)</w:t>
      </w:r>
    </w:p>
    <w:p w:rsidR="008224EB" w:rsidRDefault="008224EB" w:rsidP="008224EB">
      <w:r>
        <w:t>3.Публицистика (эссе, очерк, новелла)</w:t>
      </w:r>
    </w:p>
    <w:p w:rsidR="008224EB" w:rsidRDefault="008224EB" w:rsidP="008224EB">
      <w:r>
        <w:t>4.Проба пера (проза, поэзия, публицистика в предусмотренных объемах) в категориях:</w:t>
      </w:r>
    </w:p>
    <w:p w:rsidR="008224EB" w:rsidRDefault="008224EB" w:rsidP="008224EB">
      <w:r>
        <w:t xml:space="preserve"> -участники до 12 лет;</w:t>
      </w:r>
    </w:p>
    <w:p w:rsidR="008224EB" w:rsidRDefault="008224EB" w:rsidP="008224EB">
      <w:r>
        <w:t xml:space="preserve"> -участники от 12 до 18 лет.</w:t>
      </w:r>
    </w:p>
    <w:p w:rsidR="008224EB" w:rsidRDefault="008224EB" w:rsidP="008224EB">
      <w:r>
        <w:t>5.Рисунок в категориях:</w:t>
      </w:r>
    </w:p>
    <w:p w:rsidR="008224EB" w:rsidRDefault="008224EB" w:rsidP="008224EB">
      <w:r>
        <w:t xml:space="preserve"> -участники до 12 лет;</w:t>
      </w:r>
    </w:p>
    <w:p w:rsidR="008224EB" w:rsidRDefault="008224EB" w:rsidP="008224EB">
      <w:r>
        <w:t xml:space="preserve"> -участники от 12 до 18 лет;</w:t>
      </w:r>
    </w:p>
    <w:p w:rsidR="008224EB" w:rsidRDefault="008224EB" w:rsidP="008224EB">
      <w:r>
        <w:t xml:space="preserve"> -участники от 18 лет.</w:t>
      </w:r>
    </w:p>
    <w:p w:rsidR="008224EB" w:rsidRDefault="008224EB" w:rsidP="008224EB">
      <w:r>
        <w:t>6.Песня (текст)</w:t>
      </w:r>
    </w:p>
    <w:p w:rsidR="008224EB" w:rsidRDefault="008224EB" w:rsidP="008224EB">
      <w:r>
        <w:t>7. Отдельная номинация "Дети войны"</w:t>
      </w:r>
    </w:p>
    <w:p w:rsidR="008224EB" w:rsidRDefault="008224EB" w:rsidP="008224EB">
      <w:r>
        <w:t>8. Отдельная номинация "Наставник"</w:t>
      </w:r>
    </w:p>
    <w:p w:rsidR="008224EB" w:rsidRDefault="008224EB" w:rsidP="008224EB">
      <w:r>
        <w:t>9. Отдельная номинация "Лучший класс (школа) по военно-патриотическому воспитанию юношества"</w:t>
      </w:r>
    </w:p>
    <w:p w:rsidR="008224EB" w:rsidRDefault="008224EB" w:rsidP="008224EB"/>
    <w:p w:rsidR="008224EB" w:rsidRDefault="008224EB" w:rsidP="008224EB">
      <w:r>
        <w:t xml:space="preserve">  Все конкурсанты, допущенные к участию в конкурсе, по своему желанию могут получить "Сертификат участника конкурса" в печатном виде, в сроки и на условиях определяемых Дирекцией конкурса. Получение или отказ от Сертификата никак не влияет на переход участника в следующий этап конкурса. Сертификат является свидетельством подтверждающим участие в конкурсе.</w:t>
      </w:r>
    </w:p>
    <w:p w:rsidR="008224EB" w:rsidRDefault="008224EB" w:rsidP="008224EB"/>
    <w:p w:rsidR="008224EB" w:rsidRDefault="008224EB" w:rsidP="008224EB">
      <w:r>
        <w:t xml:space="preserve">  Все конкурсанты, прошедшие в полуфинал конкурса (</w:t>
      </w:r>
      <w:proofErr w:type="spellStart"/>
      <w:r>
        <w:t>лонг</w:t>
      </w:r>
      <w:proofErr w:type="spellEnd"/>
      <w:r>
        <w:t>-лист), получают звание "Полуфиналиста конкурса" и по желанию – Диплом в печатном виде в сроки и на условиях, определяемых Дирекцией конкурса.</w:t>
      </w:r>
    </w:p>
    <w:p w:rsidR="008224EB" w:rsidRDefault="008224EB" w:rsidP="008224EB"/>
    <w:p w:rsidR="008224EB" w:rsidRDefault="008224EB" w:rsidP="008224EB">
      <w:r>
        <w:t xml:space="preserve">  Все финалисты конкурса (</w:t>
      </w:r>
      <w:proofErr w:type="gramStart"/>
      <w:r>
        <w:t>шорт-лист</w:t>
      </w:r>
      <w:proofErr w:type="gramEnd"/>
      <w:r>
        <w:t>) получат звание "Финалист конкурса" и по желанию – Диплом в печатном виде в сроки и на условиях, определяемых Дирекцией конкурса.</w:t>
      </w:r>
    </w:p>
    <w:p w:rsidR="008224EB" w:rsidRDefault="008224EB" w:rsidP="008224EB"/>
    <w:p w:rsidR="008224EB" w:rsidRDefault="008224EB" w:rsidP="008224EB">
      <w:r>
        <w:t xml:space="preserve">  По ходатайству конкурсанта Благодарность Конкурса может быть объявлена в печатном виде гражданам, оказывавшим конкурсанту методическую помощь в подготовке конкурсной </w:t>
      </w:r>
      <w:r>
        <w:lastRenderedPageBreak/>
        <w:t xml:space="preserve">работы (педагоги, работники библиотек, музеев, литературных музеев и других организаций), которая была допущена к конкурсу, вошла в </w:t>
      </w:r>
      <w:proofErr w:type="gramStart"/>
      <w:r>
        <w:t>шорт-лист</w:t>
      </w:r>
      <w:proofErr w:type="gramEnd"/>
      <w:r>
        <w:t xml:space="preserve"> или </w:t>
      </w:r>
      <w:proofErr w:type="spellStart"/>
      <w:r>
        <w:t>лонг</w:t>
      </w:r>
      <w:proofErr w:type="spellEnd"/>
      <w:r>
        <w:t>-лист на условиях, определяемых Дирекцией конкурса. Бесплатно высылаются благодарности, в случае если наставник подготовил пять и более финалистов конкурса.</w:t>
      </w:r>
    </w:p>
    <w:p w:rsidR="008224EB" w:rsidRDefault="008224EB" w:rsidP="008224EB"/>
    <w:p w:rsidR="008224EB" w:rsidRDefault="008224EB" w:rsidP="008224EB">
      <w:r>
        <w:t xml:space="preserve">  Порядок заполнения, сроки отправления и размер оплаты за доставку Сертификатов, Дипломов и Благодарностей определяются Дирекцией конкурса исходя из тарифов "Почты России" и фактических расходов на их изготовление.</w:t>
      </w:r>
    </w:p>
    <w:p w:rsidR="008224EB" w:rsidRDefault="008224EB" w:rsidP="008224EB"/>
    <w:p w:rsidR="008224EB" w:rsidRDefault="008224EB" w:rsidP="008224EB">
      <w:r>
        <w:t xml:space="preserve">  Участники конкурса из ближнего или дальнего зарубежья все документы конкурса (сертификаты, дипломы, благодарности) получают только в электронном виде на условиях, определяемых Дирекцией конкурса.</w:t>
      </w:r>
    </w:p>
    <w:p w:rsidR="008224EB" w:rsidRDefault="008224EB" w:rsidP="008224EB"/>
    <w:p w:rsidR="008224EB" w:rsidRDefault="008224EB" w:rsidP="008224EB">
      <w:r>
        <w:t xml:space="preserve">  Все конкурсанты-победители, чьи рассказы войдут в книгу победителей конкурса, изданную по итогам конкурса, получат Дипломы победителей конкурса и призы, устанавливаемые учредителями.</w:t>
      </w:r>
    </w:p>
    <w:p w:rsidR="008224EB" w:rsidRDefault="008224EB" w:rsidP="008224EB"/>
    <w:p w:rsidR="008224EB" w:rsidRDefault="008224EB" w:rsidP="008224EB">
      <w:r>
        <w:t xml:space="preserve">  Организаторами конкурса, партнерами, отдельными предприятиями, учреждениями по согласованию с сопредседателями конкурса могут устанавливаться специальные призы конкурса. Решение Жюри (конкурсной комиссии) является окончательным и пересмотру не подлежит. Материалы о победителях публикуются в СМИ.</w:t>
      </w:r>
    </w:p>
    <w:p w:rsidR="008224EB" w:rsidRDefault="008224EB" w:rsidP="008224EB"/>
    <w:p w:rsidR="008224EB" w:rsidRDefault="008224EB" w:rsidP="008224EB">
      <w:r>
        <w:t xml:space="preserve">  Автор или его доверенное лицо, подавая свое произведение на конкурс, соглашается с тем, что если оно будет опубликовано в печатных изданиях под рубрикой: "Всероссийский литературный конкурс "Герои Великой Победы", то он не претендует на выплату авторского гонорара.</w:t>
      </w:r>
    </w:p>
    <w:p w:rsidR="008224EB" w:rsidRDefault="008224EB" w:rsidP="008224EB"/>
    <w:p w:rsidR="008224EB" w:rsidRDefault="008224EB" w:rsidP="008224EB">
      <w:r>
        <w:t xml:space="preserve">  В случае неэтичного поведения конкурсанта во время проведения конкурса, он отстраняется от дальнейшего участия в конкурсе, о чем Дирекция конкурса ставит в известность Оргкомитет конкурса.</w:t>
      </w:r>
    </w:p>
    <w:p w:rsidR="008224EB" w:rsidRDefault="008224EB" w:rsidP="008224EB"/>
    <w:p w:rsidR="008224EB" w:rsidRDefault="008224EB" w:rsidP="008224EB">
      <w:r>
        <w:t xml:space="preserve"> </w:t>
      </w:r>
    </w:p>
    <w:p w:rsidR="008224EB" w:rsidRDefault="008224EB" w:rsidP="008224EB"/>
    <w:p w:rsidR="008224EB" w:rsidRDefault="008224EB" w:rsidP="008224EB">
      <w:r>
        <w:t>IV. Требования к работам</w:t>
      </w:r>
    </w:p>
    <w:p w:rsidR="008224EB" w:rsidRDefault="008224EB" w:rsidP="008224EB"/>
    <w:p w:rsidR="008224EB" w:rsidRDefault="008224EB" w:rsidP="008224EB">
      <w:r>
        <w:t xml:space="preserve">  На конкурс принимаются ОТДЕЛЬНЫЕ работы (рассказы, очерки, стихи, песни) как не публиковавшиеся ранее, так и опубликованные в печати в период 2015-2017 гг., освещающие подвиг, судьбу реального героя.</w:t>
      </w:r>
    </w:p>
    <w:p w:rsidR="008224EB" w:rsidRDefault="008224EB" w:rsidP="008224EB"/>
    <w:p w:rsidR="008224EB" w:rsidRDefault="008224EB" w:rsidP="008224EB">
      <w:r>
        <w:t xml:space="preserve">  На конкурс принимаются песни и рисунки, которые до этого не были победителями в других конкурсах.</w:t>
      </w:r>
    </w:p>
    <w:p w:rsidR="008224EB" w:rsidRDefault="008224EB" w:rsidP="008224EB"/>
    <w:p w:rsidR="008224EB" w:rsidRDefault="008224EB" w:rsidP="008224EB">
      <w:r>
        <w:t xml:space="preserve">  Работа должна быть представлена на русском языке и в электронном виде по адресу: gvp2017@mail.ru. Главное условие: «Для каждой работы нужна отдельная заявка!».</w:t>
      </w:r>
    </w:p>
    <w:p w:rsidR="008224EB" w:rsidRDefault="008224EB" w:rsidP="008224EB"/>
    <w:p w:rsidR="008224EB" w:rsidRDefault="008224EB" w:rsidP="008224EB">
      <w:r>
        <w:t xml:space="preserve">  Образец заявки размещен на сайте www.героивеликойпобеды</w:t>
      </w:r>
      <w:proofErr w:type="gramStart"/>
      <w:r>
        <w:t>.р</w:t>
      </w:r>
      <w:proofErr w:type="gramEnd"/>
      <w:r>
        <w:t>ф</w:t>
      </w:r>
    </w:p>
    <w:p w:rsidR="008224EB" w:rsidRDefault="008224EB" w:rsidP="008224EB"/>
    <w:p w:rsidR="008224EB" w:rsidRDefault="008224EB" w:rsidP="008224EB">
      <w:r>
        <w:t xml:space="preserve">  Любые фотографии и рисунки предоставляются в формате </w:t>
      </w:r>
      <w:proofErr w:type="spellStart"/>
      <w:r>
        <w:t>jpg</w:t>
      </w:r>
      <w:proofErr w:type="spellEnd"/>
      <w:r>
        <w:t xml:space="preserve"> (разрешение не менее 640х408 точек).</w:t>
      </w:r>
    </w:p>
    <w:p w:rsidR="008224EB" w:rsidRDefault="008224EB" w:rsidP="008224EB"/>
    <w:p w:rsidR="008224EB" w:rsidRDefault="008224EB" w:rsidP="008224EB">
      <w:r>
        <w:t xml:space="preserve">  Работа может быть подписана настоящим именем автора или его личным псевдонимом. Необходимо указывать дату создания произведения. Объём рассказа не должен превышать </w:t>
      </w:r>
      <w:r>
        <w:lastRenderedPageBreak/>
        <w:t xml:space="preserve">10 000 знаков (с пробелами). Стихи - объем не более 120 стихотворных строк. Работы принимаются в формате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или </w:t>
      </w:r>
      <w:proofErr w:type="spellStart"/>
      <w:r>
        <w:t>Docx</w:t>
      </w:r>
      <w:proofErr w:type="spellEnd"/>
      <w:r>
        <w:t>. Размер шрифта - 14-й, междустрочный интервал - 1,5. При невыполнении данных требований работы на конкурс НЕ ДОПУСКАЮТСЯ.</w:t>
      </w:r>
    </w:p>
    <w:p w:rsidR="008224EB" w:rsidRDefault="008224EB" w:rsidP="008224EB"/>
    <w:p w:rsidR="008224EB" w:rsidRDefault="008224EB" w:rsidP="008224EB">
      <w:r>
        <w:t xml:space="preserve">Песни предоставляются в формате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или </w:t>
      </w:r>
      <w:proofErr w:type="spellStart"/>
      <w:r>
        <w:t>Docx</w:t>
      </w:r>
      <w:proofErr w:type="spellEnd"/>
      <w:r>
        <w:t xml:space="preserve"> (текст).</w:t>
      </w:r>
    </w:p>
    <w:p w:rsidR="008224EB" w:rsidRDefault="008224EB" w:rsidP="008224EB"/>
    <w:p w:rsidR="008224EB" w:rsidRDefault="008224EB" w:rsidP="008224EB">
      <w:r>
        <w:t xml:space="preserve"> </w:t>
      </w:r>
    </w:p>
    <w:p w:rsidR="008224EB" w:rsidRDefault="008224EB" w:rsidP="008224EB"/>
    <w:p w:rsidR="008224EB" w:rsidRDefault="008224EB" w:rsidP="008224EB">
      <w:r>
        <w:t>V. На конкурс НЕ ПРИНИМАЮТСЯ:</w:t>
      </w:r>
    </w:p>
    <w:p w:rsidR="008224EB" w:rsidRDefault="008224EB" w:rsidP="008224EB"/>
    <w:p w:rsidR="008224EB" w:rsidRDefault="008224EB" w:rsidP="008224EB">
      <w:r>
        <w:t xml:space="preserve">                -работы без заполненной "Заявки на участие в конкурсе"</w:t>
      </w:r>
    </w:p>
    <w:p w:rsidR="008224EB" w:rsidRDefault="008224EB" w:rsidP="008224EB"/>
    <w:p w:rsidR="008224EB" w:rsidRDefault="008224EB" w:rsidP="008224EB">
      <w:r>
        <w:t xml:space="preserve">                -неправильно оформленные работы;</w:t>
      </w:r>
    </w:p>
    <w:p w:rsidR="008224EB" w:rsidRDefault="008224EB" w:rsidP="008224EB"/>
    <w:p w:rsidR="008224EB" w:rsidRDefault="008224EB" w:rsidP="008224EB">
      <w:r>
        <w:t xml:space="preserve">                -работы, по объёму текстов превышающие параметры, указанные в условиях конкурса;</w:t>
      </w:r>
    </w:p>
    <w:p w:rsidR="008224EB" w:rsidRDefault="008224EB" w:rsidP="008224EB"/>
    <w:p w:rsidR="008224EB" w:rsidRDefault="008224EB" w:rsidP="008224EB">
      <w:r>
        <w:t xml:space="preserve">                -работы, не отвечающие тематике конкурса;</w:t>
      </w:r>
    </w:p>
    <w:p w:rsidR="008224EB" w:rsidRDefault="008224EB" w:rsidP="008224EB"/>
    <w:p w:rsidR="008224EB" w:rsidRDefault="008224EB" w:rsidP="008224EB">
      <w:r>
        <w:t xml:space="preserve">                -работы, в которых присутствует ненормативная лексика, призывы к экстремизму, пропаганда насилия и жестокости, нарушающие    законодательство Российской Федерации.</w:t>
      </w:r>
    </w:p>
    <w:p w:rsidR="008224EB" w:rsidRDefault="008224EB" w:rsidP="008224EB"/>
    <w:p w:rsidR="008224EB" w:rsidRDefault="008224EB" w:rsidP="008224EB">
      <w:r>
        <w:t xml:space="preserve">   Дирекция конкурса не указывает авторам причину, по которой работа не была допущена к конкурсу.</w:t>
      </w:r>
    </w:p>
    <w:p w:rsidR="008224EB" w:rsidRDefault="008224EB" w:rsidP="008224EB"/>
    <w:p w:rsidR="00394C16" w:rsidRDefault="008224EB" w:rsidP="008224EB">
      <w:r>
        <w:t xml:space="preserve">   Имена авторов, допущенных к конкурсу, публикуются на сайте конкурса по мере их поступления не реже одного раза в неделю, после рассмотрения их отборочной комиссией.</w:t>
      </w:r>
    </w:p>
    <w:sectPr w:rsidR="00394C16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78"/>
    <w:rsid w:val="000E5D73"/>
    <w:rsid w:val="002B405F"/>
    <w:rsid w:val="002E4F37"/>
    <w:rsid w:val="00394C16"/>
    <w:rsid w:val="003958E9"/>
    <w:rsid w:val="00414F39"/>
    <w:rsid w:val="00421C65"/>
    <w:rsid w:val="005C4C78"/>
    <w:rsid w:val="005F76FA"/>
    <w:rsid w:val="00637024"/>
    <w:rsid w:val="0065192B"/>
    <w:rsid w:val="007707F6"/>
    <w:rsid w:val="00784D4E"/>
    <w:rsid w:val="007A7648"/>
    <w:rsid w:val="008224EB"/>
    <w:rsid w:val="00902DB5"/>
    <w:rsid w:val="009B4A68"/>
    <w:rsid w:val="00A22BB1"/>
    <w:rsid w:val="00B0080A"/>
    <w:rsid w:val="00B62A48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1144</Words>
  <Characters>6526</Characters>
  <Application>Microsoft Office Word</Application>
  <DocSecurity>0</DocSecurity>
  <Lines>54</Lines>
  <Paragraphs>15</Paragraphs>
  <ScaleCrop>false</ScaleCrop>
  <Company>Krokoz™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2019-02-12T10:17:00Z</dcterms:created>
  <dcterms:modified xsi:type="dcterms:W3CDTF">2019-02-12T10:21:00Z</dcterms:modified>
</cp:coreProperties>
</file>